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center"/>
        <w:textAlignment w:val="auto"/>
        <w:outlineLvl w:val="9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南昌工学院教改课程材料汇编格式要求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2" w:firstLineChars="200"/>
        <w:textAlignment w:val="auto"/>
        <w:outlineLvl w:val="9"/>
        <w:rPr>
          <w:rFonts w:ascii="黑体" w:eastAsia="黑体"/>
          <w:b/>
          <w:sz w:val="24"/>
          <w:szCs w:val="24"/>
        </w:rPr>
      </w:pPr>
      <w:r>
        <w:rPr>
          <w:rFonts w:hint="eastAsia" w:ascii="黑体" w:eastAsia="黑体"/>
          <w:b/>
          <w:sz w:val="24"/>
          <w:szCs w:val="24"/>
        </w:rPr>
        <w:t>1、</w:t>
      </w:r>
      <w:r>
        <w:rPr>
          <w:rFonts w:hint="eastAsia" w:ascii="黑体" w:hAnsi="宋体" w:eastAsia="黑体"/>
          <w:b/>
          <w:sz w:val="24"/>
          <w:szCs w:val="24"/>
        </w:rPr>
        <w:t>页边距：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公文用纸订口（左白边）</w:t>
      </w:r>
      <w:r>
        <w:rPr>
          <w:rFonts w:hint="eastAsia" w:ascii="仿宋_GB2312" w:eastAsia="仿宋_GB2312"/>
          <w:b/>
          <w:sz w:val="24"/>
          <w:szCs w:val="24"/>
        </w:rPr>
        <w:t>在此规定</w:t>
      </w:r>
      <w:r>
        <w:rPr>
          <w:rFonts w:hint="eastAsia" w:ascii="仿宋_GB2312" w:hAnsi="宋体" w:eastAsia="仿宋_GB2312"/>
          <w:sz w:val="24"/>
          <w:szCs w:val="24"/>
        </w:rPr>
        <w:t>为</w:t>
      </w:r>
      <w:r>
        <w:rPr>
          <w:rFonts w:hint="eastAsia" w:ascii="仿宋_GB2312" w:eastAsia="仿宋_GB2312"/>
          <w:sz w:val="24"/>
          <w:szCs w:val="24"/>
        </w:rPr>
        <w:t>27mm</w:t>
      </w:r>
      <w:r>
        <w:rPr>
          <w:rFonts w:hint="eastAsia" w:ascii="仿宋_GB2312" w:hAnsi="宋体" w:eastAsia="仿宋_GB2312"/>
          <w:sz w:val="24"/>
          <w:szCs w:val="24"/>
        </w:rPr>
        <w:t>，</w:t>
      </w:r>
      <w:r>
        <w:rPr>
          <w:rFonts w:hint="eastAsia" w:ascii="仿宋_GB2312" w:eastAsia="仿宋_GB2312"/>
          <w:sz w:val="24"/>
          <w:szCs w:val="24"/>
        </w:rPr>
        <w:t>上、下、右为都为25mm）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2" w:firstLineChars="200"/>
        <w:textAlignment w:val="auto"/>
        <w:outlineLvl w:val="9"/>
        <w:rPr>
          <w:rFonts w:ascii="黑体" w:eastAsia="黑体"/>
          <w:b/>
          <w:sz w:val="24"/>
          <w:szCs w:val="24"/>
        </w:rPr>
      </w:pPr>
      <w:r>
        <w:rPr>
          <w:rFonts w:hint="eastAsia" w:ascii="黑体" w:eastAsia="黑体"/>
          <w:b/>
          <w:sz w:val="24"/>
          <w:szCs w:val="24"/>
        </w:rPr>
        <w:t>2、</w:t>
      </w:r>
      <w:r>
        <w:rPr>
          <w:rFonts w:ascii="黑体" w:eastAsia="黑体"/>
          <w:b/>
          <w:sz w:val="24"/>
          <w:szCs w:val="24"/>
        </w:rPr>
        <w:t>标题</w:t>
      </w:r>
      <w:r>
        <w:rPr>
          <w:rFonts w:hint="eastAsia" w:ascii="黑体" w:eastAsia="黑体"/>
          <w:b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ascii="仿宋_GB2312" w:hAnsi="宋体" w:eastAsia="仿宋_GB2312"/>
          <w:sz w:val="24"/>
          <w:szCs w:val="24"/>
        </w:rPr>
      </w:pPr>
      <w:r>
        <w:rPr>
          <w:rFonts w:ascii="仿宋_GB2312" w:hAnsi="宋体" w:eastAsia="仿宋_GB2312"/>
          <w:sz w:val="24"/>
          <w:szCs w:val="24"/>
        </w:rPr>
        <w:t>用</w:t>
      </w:r>
      <w:r>
        <w:rPr>
          <w:rFonts w:hint="eastAsia" w:ascii="仿宋_GB2312" w:hAnsi="宋体" w:eastAsia="仿宋_GB2312"/>
          <w:sz w:val="24"/>
          <w:szCs w:val="24"/>
        </w:rPr>
        <w:t>二</w:t>
      </w:r>
      <w:r>
        <w:rPr>
          <w:rFonts w:ascii="仿宋_GB2312" w:hAnsi="宋体" w:eastAsia="仿宋_GB2312"/>
          <w:sz w:val="24"/>
          <w:szCs w:val="24"/>
        </w:rPr>
        <w:t>号小标宋体字</w:t>
      </w:r>
      <w:r>
        <w:rPr>
          <w:rFonts w:hint="eastAsia" w:ascii="仿宋_GB2312" w:hAnsi="宋体" w:eastAsia="仿宋_GB2312"/>
          <w:sz w:val="24"/>
          <w:szCs w:val="24"/>
        </w:rPr>
        <w:t>（加粗）</w:t>
      </w:r>
      <w:r>
        <w:rPr>
          <w:rFonts w:ascii="仿宋_GB2312" w:hAnsi="宋体" w:eastAsia="仿宋_GB2312"/>
          <w:sz w:val="24"/>
          <w:szCs w:val="24"/>
        </w:rPr>
        <w:t>，分一行或多行居中排布；回行时，要做到词意完整，排列对称，长短适宜，间距恰当，</w:t>
      </w:r>
      <w:r>
        <w:rPr>
          <w:rFonts w:hint="eastAsia" w:ascii="仿宋_GB2312" w:hAnsi="宋体" w:eastAsia="仿宋_GB2312"/>
          <w:sz w:val="24"/>
          <w:szCs w:val="24"/>
        </w:rPr>
        <w:t>标题的段前段后分别为1行。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2" w:firstLineChars="200"/>
        <w:textAlignment w:val="auto"/>
        <w:outlineLvl w:val="9"/>
        <w:rPr>
          <w:rFonts w:ascii="黑体" w:eastAsia="黑体"/>
          <w:b/>
          <w:sz w:val="24"/>
          <w:szCs w:val="24"/>
        </w:rPr>
      </w:pPr>
      <w:r>
        <w:rPr>
          <w:rFonts w:hint="eastAsia" w:ascii="黑体" w:eastAsia="黑体"/>
          <w:b/>
          <w:sz w:val="24"/>
          <w:szCs w:val="24"/>
        </w:rPr>
        <w:t>3、</w:t>
      </w:r>
      <w:r>
        <w:rPr>
          <w:rFonts w:ascii="黑体" w:eastAsia="黑体"/>
          <w:b/>
          <w:sz w:val="24"/>
          <w:szCs w:val="24"/>
        </w:rPr>
        <w:t>正文</w:t>
      </w:r>
      <w:r>
        <w:rPr>
          <w:rFonts w:hint="eastAsia" w:ascii="黑体" w:eastAsia="黑体"/>
          <w:b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ascii="仿宋_GB2312" w:hAnsi="宋体" w:eastAsia="仿宋_GB2312"/>
          <w:sz w:val="24"/>
          <w:szCs w:val="24"/>
        </w:rPr>
      </w:pPr>
      <w:r>
        <w:rPr>
          <w:rFonts w:ascii="仿宋_GB2312" w:hAnsi="宋体" w:eastAsia="仿宋_GB2312"/>
          <w:sz w:val="24"/>
          <w:szCs w:val="24"/>
        </w:rPr>
        <w:t>用</w:t>
      </w:r>
      <w:r>
        <w:rPr>
          <w:rFonts w:hint="eastAsia" w:ascii="仿宋_GB2312" w:hAnsi="宋体" w:eastAsia="仿宋_GB2312"/>
          <w:sz w:val="24"/>
          <w:szCs w:val="24"/>
        </w:rPr>
        <w:t>三</w:t>
      </w:r>
      <w:r>
        <w:rPr>
          <w:rFonts w:ascii="仿宋_GB2312" w:hAnsi="宋体" w:eastAsia="仿宋_GB2312"/>
          <w:sz w:val="24"/>
          <w:szCs w:val="24"/>
        </w:rPr>
        <w:t>号仿宋</w:t>
      </w:r>
      <w:r>
        <w:rPr>
          <w:rFonts w:hint="eastAsia" w:ascii="仿宋_GB2312" w:hAnsi="宋体" w:eastAsia="仿宋_GB2312"/>
          <w:sz w:val="24"/>
          <w:szCs w:val="24"/>
        </w:rPr>
        <w:t>_GB2312</w:t>
      </w:r>
      <w:r>
        <w:rPr>
          <w:rFonts w:ascii="仿宋_GB2312" w:hAnsi="宋体" w:eastAsia="仿宋_GB2312"/>
          <w:sz w:val="24"/>
          <w:szCs w:val="24"/>
        </w:rPr>
        <w:t>字</w:t>
      </w:r>
      <w:r>
        <w:rPr>
          <w:rFonts w:hint="eastAsia" w:ascii="仿宋_GB2312" w:hAnsi="宋体" w:eastAsia="仿宋_GB2312"/>
          <w:sz w:val="24"/>
          <w:szCs w:val="24"/>
        </w:rPr>
        <w:t>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“一、” ：</w:t>
      </w:r>
      <w:r>
        <w:rPr>
          <w:rFonts w:ascii="仿宋_GB2312" w:hAnsi="宋体" w:eastAsia="仿宋_GB2312"/>
          <w:sz w:val="24"/>
          <w:szCs w:val="24"/>
        </w:rPr>
        <w:t>黑体</w:t>
      </w:r>
      <w:r>
        <w:rPr>
          <w:rFonts w:hint="eastAsia" w:ascii="仿宋_GB2312" w:hAnsi="宋体" w:eastAsia="仿宋_GB2312"/>
          <w:sz w:val="24"/>
          <w:szCs w:val="24"/>
        </w:rPr>
        <w:t>加粗；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“（一）”：</w:t>
      </w:r>
      <w:r>
        <w:rPr>
          <w:rFonts w:ascii="仿宋_GB2312" w:hAnsi="宋体" w:eastAsia="仿宋_GB2312"/>
          <w:sz w:val="24"/>
          <w:szCs w:val="24"/>
        </w:rPr>
        <w:t>楷体</w:t>
      </w:r>
      <w:r>
        <w:rPr>
          <w:rFonts w:hint="eastAsia" w:ascii="仿宋_GB2312" w:hAnsi="宋体" w:eastAsia="仿宋_GB2312"/>
          <w:sz w:val="24"/>
          <w:szCs w:val="24"/>
        </w:rPr>
        <w:t>_GB2312加粗；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“</w:t>
      </w:r>
      <w:r>
        <w:rPr>
          <w:rFonts w:ascii="仿宋_GB2312" w:hAnsi="宋体" w:eastAsia="仿宋_GB2312"/>
          <w:sz w:val="24"/>
          <w:szCs w:val="24"/>
        </w:rPr>
        <w:t>1.</w:t>
      </w:r>
      <w:r>
        <w:rPr>
          <w:rFonts w:hint="eastAsia" w:ascii="仿宋_GB2312" w:hAnsi="宋体" w:eastAsia="仿宋_GB2312"/>
          <w:sz w:val="24"/>
          <w:szCs w:val="24"/>
        </w:rPr>
        <w:t>”   ：</w:t>
      </w:r>
      <w:r>
        <w:rPr>
          <w:rFonts w:ascii="仿宋_GB2312" w:hAnsi="宋体" w:eastAsia="仿宋_GB2312"/>
          <w:sz w:val="24"/>
          <w:szCs w:val="24"/>
        </w:rPr>
        <w:t>仿宋体</w:t>
      </w:r>
      <w:r>
        <w:rPr>
          <w:rFonts w:hint="eastAsia" w:ascii="仿宋_GB2312" w:hAnsi="宋体" w:eastAsia="仿宋_GB2312"/>
          <w:sz w:val="24"/>
          <w:szCs w:val="24"/>
        </w:rPr>
        <w:t>_GB2312；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“</w:t>
      </w:r>
      <w:r>
        <w:rPr>
          <w:rFonts w:ascii="仿宋_GB2312" w:hAnsi="宋体" w:eastAsia="仿宋_GB2312"/>
          <w:sz w:val="24"/>
          <w:szCs w:val="24"/>
        </w:rPr>
        <w:t>（1）</w:t>
      </w:r>
      <w:r>
        <w:rPr>
          <w:rFonts w:hint="eastAsia" w:ascii="仿宋_GB2312" w:hAnsi="宋体" w:eastAsia="仿宋_GB2312"/>
          <w:sz w:val="24"/>
          <w:szCs w:val="24"/>
        </w:rPr>
        <w:t>” ：</w:t>
      </w:r>
      <w:r>
        <w:rPr>
          <w:rFonts w:ascii="仿宋_GB2312" w:hAnsi="宋体" w:eastAsia="仿宋_GB2312"/>
          <w:sz w:val="24"/>
          <w:szCs w:val="24"/>
        </w:rPr>
        <w:t>仿宋体</w:t>
      </w:r>
      <w:r>
        <w:rPr>
          <w:rFonts w:hint="eastAsia" w:ascii="仿宋_GB2312" w:hAnsi="宋体" w:eastAsia="仿宋_GB2312"/>
          <w:sz w:val="24"/>
          <w:szCs w:val="24"/>
        </w:rPr>
        <w:t>_GB2312；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“①”  ：</w:t>
      </w:r>
      <w:r>
        <w:rPr>
          <w:rFonts w:ascii="仿宋_GB2312" w:hAnsi="宋体" w:eastAsia="仿宋_GB2312"/>
          <w:sz w:val="24"/>
          <w:szCs w:val="24"/>
        </w:rPr>
        <w:t>仿宋体</w:t>
      </w:r>
      <w:r>
        <w:rPr>
          <w:rFonts w:hint="eastAsia" w:ascii="仿宋_GB2312" w:hAnsi="宋体" w:eastAsia="仿宋_GB2312"/>
          <w:sz w:val="24"/>
          <w:szCs w:val="24"/>
        </w:rPr>
        <w:t>_GB2312；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2" w:firstLineChars="200"/>
        <w:textAlignment w:val="auto"/>
        <w:outlineLvl w:val="9"/>
        <w:rPr>
          <w:rFonts w:ascii="黑体" w:eastAsia="黑体"/>
          <w:b/>
          <w:sz w:val="24"/>
          <w:szCs w:val="24"/>
        </w:rPr>
      </w:pPr>
      <w:r>
        <w:rPr>
          <w:rFonts w:hint="eastAsia" w:ascii="黑体" w:eastAsia="黑体"/>
          <w:b/>
          <w:sz w:val="24"/>
          <w:szCs w:val="24"/>
        </w:rPr>
        <w:t>4、行间距：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全文的行间距均为固定值28磅，图片设为单倍行距，</w:t>
      </w:r>
      <w:r>
        <w:rPr>
          <w:rFonts w:ascii="仿宋_GB2312" w:hAnsi="宋体" w:eastAsia="仿宋_GB2312"/>
          <w:sz w:val="24"/>
          <w:szCs w:val="24"/>
        </w:rPr>
        <w:t>段前</w:t>
      </w:r>
      <w:r>
        <w:rPr>
          <w:rFonts w:hint="eastAsia" w:ascii="仿宋_GB2312" w:hAnsi="宋体" w:eastAsia="仿宋_GB2312"/>
          <w:sz w:val="24"/>
          <w:szCs w:val="24"/>
        </w:rPr>
        <w:t>、</w:t>
      </w:r>
      <w:r>
        <w:rPr>
          <w:rFonts w:ascii="仿宋_GB2312" w:hAnsi="宋体" w:eastAsia="仿宋_GB2312"/>
          <w:sz w:val="24"/>
          <w:szCs w:val="24"/>
        </w:rPr>
        <w:t>段后均为0磅</w:t>
      </w:r>
      <w:r>
        <w:rPr>
          <w:rFonts w:hint="eastAsia" w:ascii="仿宋_GB2312" w:hAnsi="宋体" w:eastAsia="仿宋_GB2312"/>
          <w:sz w:val="24"/>
          <w:szCs w:val="24"/>
        </w:rPr>
        <w:t>，首行空2字符。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2" w:firstLineChars="200"/>
        <w:textAlignment w:val="auto"/>
        <w:outlineLvl w:val="9"/>
        <w:rPr>
          <w:rFonts w:ascii="黑体" w:eastAsia="黑体"/>
          <w:b/>
          <w:sz w:val="24"/>
          <w:szCs w:val="24"/>
        </w:rPr>
      </w:pPr>
      <w:r>
        <w:rPr>
          <w:rFonts w:hint="eastAsia" w:ascii="黑体" w:eastAsia="黑体"/>
          <w:b/>
          <w:sz w:val="24"/>
          <w:szCs w:val="24"/>
        </w:rPr>
        <w:t>5、表格：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表格中的行间距固定值13磅，表格字体为宋体五号。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2" w:firstLineChars="200"/>
        <w:textAlignment w:val="auto"/>
        <w:outlineLvl w:val="9"/>
        <w:rPr>
          <w:rFonts w:ascii="黑体" w:eastAsia="黑体"/>
          <w:b/>
          <w:sz w:val="24"/>
          <w:szCs w:val="24"/>
        </w:rPr>
      </w:pPr>
      <w:r>
        <w:rPr>
          <w:rFonts w:hint="eastAsia" w:ascii="黑体" w:eastAsia="黑体"/>
          <w:b/>
          <w:sz w:val="24"/>
          <w:szCs w:val="24"/>
        </w:rPr>
        <w:t>6、落款：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落款要求是教学单位名称，需右对齐，在标明时间时，格式如下： “2015年9月16日”。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2" w:firstLineChars="200"/>
        <w:textAlignment w:val="auto"/>
        <w:outlineLvl w:val="9"/>
        <w:rPr>
          <w:rFonts w:ascii="黑体" w:eastAsia="黑体"/>
          <w:b/>
          <w:sz w:val="24"/>
          <w:szCs w:val="24"/>
        </w:rPr>
      </w:pPr>
      <w:r>
        <w:rPr>
          <w:rFonts w:hint="eastAsia" w:ascii="黑体" w:eastAsia="黑体"/>
          <w:b/>
          <w:sz w:val="24"/>
          <w:szCs w:val="24"/>
        </w:rPr>
        <w:t>7、</w:t>
      </w:r>
      <w:r>
        <w:rPr>
          <w:rFonts w:ascii="黑体" w:eastAsia="黑体"/>
          <w:b/>
          <w:sz w:val="24"/>
          <w:szCs w:val="24"/>
        </w:rPr>
        <w:t>附件说明</w:t>
      </w:r>
      <w:r>
        <w:rPr>
          <w:rFonts w:hint="eastAsia" w:ascii="黑体" w:eastAsia="黑体"/>
          <w:b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Ansi="宋体"/>
          <w:sz w:val="24"/>
          <w:szCs w:val="24"/>
        </w:rPr>
      </w:pPr>
      <w:r>
        <w:rPr>
          <w:rFonts w:ascii="仿宋_GB2312" w:hAnsi="宋体" w:eastAsia="仿宋_GB2312"/>
          <w:sz w:val="24"/>
          <w:szCs w:val="24"/>
        </w:rPr>
        <w:t>如有附件，在正文下空一行左空二字编排“附件”二字，后标全角冒号和附件名称。如有多个附件，使用阿拉伯数字标注附件顺序号（如“附件：1. XXXXX</w:t>
      </w:r>
      <w:r>
        <w:rPr>
          <w:rFonts w:hint="eastAsia" w:ascii="仿宋_GB2312" w:hAnsi="宋体" w:eastAsia="仿宋_GB2312"/>
          <w:sz w:val="24"/>
          <w:szCs w:val="24"/>
        </w:rPr>
        <w:t>”</w:t>
      </w:r>
      <w:r>
        <w:rPr>
          <w:rFonts w:ascii="仿宋_GB2312" w:hAnsi="宋体" w:eastAsia="仿宋_GB2312"/>
          <w:sz w:val="24"/>
          <w:szCs w:val="24"/>
        </w:rPr>
        <w:t>）；附件名称后不加标点符号。附件名称较长需回行时，应当与上一行附件名称的首字对齐。</w:t>
      </w:r>
    </w:p>
    <w:p>
      <w:pPr>
        <w:rPr>
          <w:rFonts w:hint="eastAsia" w:ascii="华文细黑" w:hAnsi="华文细黑" w:eastAsia="华文细黑" w:cs="华文细黑"/>
          <w:b/>
          <w:bCs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3501E"/>
    <w:rsid w:val="2B6350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2017-11-14T06:35:00Z</dcterms:created>
  <dc:creator>Administrator</dc:creator>
  <cp:lastModifiedBy>Administrator</cp:lastModifiedBy>
  <dcterms:modified xsi:type="dcterms:W3CDTF">2017-11-14T06:36:29Z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