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8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经管学院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机械学院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教育学院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建筑学院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马院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体育学院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信息学院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艺术学院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b/>
                <w:sz w:val="28"/>
              </w:rPr>
              <w:t>专业数量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11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bCs/>
                <w:color w:val="00B0F0"/>
              </w:rPr>
            </w:pPr>
            <w:r>
              <w:rPr>
                <w:rFonts w:hint="eastAsia" w:ascii="仿宋" w:hAnsi="仿宋" w:eastAsia="仿宋"/>
                <w:b/>
                <w:bCs/>
                <w:color w:val="00B0F0"/>
              </w:rPr>
              <w:t>+</w:t>
            </w:r>
          </w:p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color w:val="00B0F0"/>
              </w:rPr>
              <w:t>（职本1）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普本48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bCs/>
                <w:color w:val="00B0F0"/>
              </w:rPr>
            </w:pPr>
            <w:r>
              <w:rPr>
                <w:rFonts w:hint="eastAsia" w:ascii="仿宋" w:hAnsi="仿宋" w:eastAsia="仿宋"/>
                <w:b/>
                <w:bCs/>
                <w:color w:val="00B0F0"/>
              </w:rPr>
              <w:t>+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bCs/>
                <w:color w:val="00B0F0"/>
              </w:rPr>
            </w:pPr>
            <w:r>
              <w:rPr>
                <w:rFonts w:hint="eastAsia" w:ascii="黑体" w:hAnsi="黑体" w:eastAsia="黑体" w:cs="黑体"/>
                <w:color w:val="00B0F0"/>
              </w:rPr>
              <w:t>（职本1）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bookmarkStart w:id="0" w:name="OLE_LINK10" w:colFirst="1" w:colLast="2"/>
            <w:r>
              <w:rPr>
                <w:rFonts w:hint="eastAsia"/>
                <w:b/>
                <w:sz w:val="28"/>
              </w:rPr>
              <w:t>2025年</w:t>
            </w:r>
          </w:p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拟评专业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5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财务管理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机械电子工程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6"/>
                <w:szCs w:val="21"/>
              </w:rPr>
            </w:pPr>
            <w:r>
              <w:rPr>
                <w:rFonts w:hint="eastAsia" w:ascii="楷体" w:hAnsi="楷体" w:eastAsia="楷体" w:cs="楷体"/>
                <w:sz w:val="16"/>
                <w:szCs w:val="21"/>
              </w:rPr>
              <w:t>材料科学与工程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color w:val="00B050"/>
                <w:sz w:val="16"/>
                <w:szCs w:val="15"/>
              </w:rPr>
            </w:pPr>
            <w:r>
              <w:rPr>
                <w:rFonts w:hint="eastAsia" w:ascii="楷体" w:hAnsi="楷体" w:eastAsia="楷体" w:cs="楷体"/>
                <w:color w:val="FF0000"/>
                <w:sz w:val="16"/>
                <w:szCs w:val="15"/>
              </w:rPr>
              <w:t>新能源汽车工程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6"/>
              </w:rPr>
              <w:t>数学与应用数学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  <w:szCs w:val="15"/>
              </w:rPr>
            </w:pPr>
            <w:r>
              <w:rPr>
                <w:rFonts w:hint="eastAsia" w:ascii="楷体" w:hAnsi="楷体" w:eastAsia="楷体" w:cs="楷体"/>
                <w:sz w:val="20"/>
                <w:szCs w:val="15"/>
              </w:rPr>
              <w:t>水利水电工程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  <w:szCs w:val="15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  <w:szCs w:val="15"/>
              </w:rPr>
            </w:pPr>
            <w:r>
              <w:rPr>
                <w:rFonts w:hint="eastAsia" w:ascii="楷体" w:hAnsi="楷体" w:eastAsia="楷体" w:cs="楷体"/>
                <w:color w:val="FF0000"/>
                <w:sz w:val="11"/>
                <w:szCs w:val="10"/>
              </w:rPr>
              <w:t>土木、水利与交通工程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  <w:szCs w:val="15"/>
              </w:rPr>
            </w:pPr>
            <w:r>
              <w:rPr>
                <w:rFonts w:hint="eastAsia" w:ascii="楷体" w:hAnsi="楷体" w:eastAsia="楷体" w:cs="楷体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color w:val="0000FF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家政学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网络工程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13"/>
                <w:szCs w:val="16"/>
              </w:rPr>
              <w:t>电气工程及其自动化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3"/>
                <w:szCs w:val="16"/>
              </w:rPr>
            </w:pPr>
            <w:r>
              <w:rPr>
                <w:rFonts w:hint="eastAsia" w:ascii="楷体" w:hAnsi="楷体" w:eastAsia="楷体" w:cs="楷体"/>
                <w:color w:val="FF0000"/>
                <w:sz w:val="10"/>
                <w:szCs w:val="8"/>
              </w:rPr>
              <w:t>集成电路设计与集成系统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产品设计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0"/>
              </w:rPr>
              <w:t>视觉传达设计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2026年</w:t>
            </w:r>
          </w:p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拟评专业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6"/>
              </w:rPr>
            </w:pPr>
            <w:r>
              <w:rPr>
                <w:rFonts w:hint="eastAsia" w:ascii="楷体" w:hAnsi="楷体" w:eastAsia="楷体" w:cs="楷体"/>
                <w:sz w:val="16"/>
              </w:rPr>
              <w:t>国际经济与贸易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审计学</w:t>
            </w:r>
          </w:p>
        </w:tc>
        <w:tc>
          <w:tcPr>
            <w:tcW w:w="1417" w:type="dxa"/>
            <w:vAlign w:val="center"/>
          </w:tcPr>
          <w:p>
            <w:pPr>
              <w:spacing w:after="0" w:line="120" w:lineRule="atLeast"/>
              <w:jc w:val="center"/>
              <w:rPr>
                <w:rFonts w:hint="eastAsia" w:ascii="楷体" w:hAnsi="楷体" w:eastAsia="楷体" w:cs="楷体"/>
                <w:sz w:val="13"/>
                <w:szCs w:val="11"/>
              </w:rPr>
            </w:pPr>
            <w:r>
              <w:rPr>
                <w:rFonts w:hint="eastAsia" w:ascii="楷体" w:hAnsi="楷体" w:eastAsia="楷体" w:cs="楷体"/>
                <w:sz w:val="13"/>
                <w:szCs w:val="11"/>
              </w:rPr>
              <w:t>材料成型及控制工程</w:t>
            </w:r>
          </w:p>
          <w:p>
            <w:pPr>
              <w:spacing w:after="0" w:line="120" w:lineRule="atLeast"/>
              <w:jc w:val="center"/>
              <w:rPr>
                <w:rFonts w:hint="eastAsia" w:ascii="楷体" w:hAnsi="楷体" w:eastAsia="楷体" w:cs="楷体"/>
                <w:sz w:val="13"/>
                <w:szCs w:val="11"/>
              </w:rPr>
            </w:pPr>
          </w:p>
          <w:p>
            <w:pPr>
              <w:spacing w:after="0" w:line="1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机器人工程</w:t>
            </w:r>
          </w:p>
        </w:tc>
        <w:tc>
          <w:tcPr>
            <w:tcW w:w="1417" w:type="dxa"/>
            <w:vAlign w:val="center"/>
          </w:tcPr>
          <w:p>
            <w:pPr>
              <w:spacing w:after="0" w:line="1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商务英语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工程造价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bookmarkStart w:id="1" w:name="OLE_LINK17"/>
            <w:r>
              <w:rPr>
                <w:rFonts w:hint="eastAsia" w:ascii="楷体" w:hAnsi="楷体" w:eastAsia="楷体" w:cs="楷体"/>
              </w:rPr>
              <w:t>--</w:t>
            </w:r>
            <w:bookmarkEnd w:id="1"/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体育教育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软件工程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数字媒体技术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6"/>
              </w:rPr>
            </w:pPr>
            <w:r>
              <w:rPr>
                <w:rFonts w:hint="eastAsia" w:ascii="楷体" w:hAnsi="楷体" w:eastAsia="楷体" w:cs="楷体"/>
                <w:sz w:val="16"/>
              </w:rPr>
              <w:t>播音与主持艺术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广播电视编导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bookmarkStart w:id="2" w:name="OLE_LINK6"/>
            <w:r>
              <w:rPr>
                <w:rFonts w:hint="eastAsia"/>
                <w:b/>
                <w:sz w:val="28"/>
              </w:rPr>
              <w:t>2027年</w:t>
            </w:r>
          </w:p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拟评专业</w:t>
            </w:r>
            <w:bookmarkEnd w:id="2"/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电子商务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5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金融工程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车辆工程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智能制造工程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小学教育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汉语言文学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城乡规划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color w:val="FF0000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智能建造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护理学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color w:val="00B050"/>
                <w:sz w:val="24"/>
              </w:rPr>
            </w:pPr>
            <w:r>
              <w:rPr>
                <w:rFonts w:hint="eastAsia" w:ascii="楷体" w:hAnsi="楷体" w:eastAsia="楷体" w:cs="楷体"/>
                <w:color w:val="00B050"/>
                <w:sz w:val="24"/>
              </w:rPr>
              <w:t>自动化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6"/>
              </w:rPr>
            </w:pPr>
            <w:r>
              <w:rPr>
                <w:rFonts w:hint="eastAsia" w:ascii="楷体" w:hAnsi="楷体" w:eastAsia="楷体" w:cs="楷体"/>
                <w:sz w:val="16"/>
              </w:rPr>
              <w:t>智能科学与技术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6"/>
              </w:rPr>
            </w:pPr>
            <w:r>
              <w:rPr>
                <w:rFonts w:hint="eastAsia" w:ascii="楷体" w:hAnsi="楷体" w:eastAsia="楷体" w:cs="楷体"/>
                <w:sz w:val="11"/>
                <w:szCs w:val="18"/>
              </w:rPr>
              <w:t>数据科学与大数据技术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摄影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2028年</w:t>
            </w:r>
          </w:p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拟评专业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会计学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5"/>
                <w:szCs w:val="13"/>
              </w:rPr>
              <w:t>大数据管理与应用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楷体" w:hAnsi="楷体" w:eastAsia="楷体" w:cs="楷体"/>
                <w:sz w:val="10"/>
                <w:szCs w:val="13"/>
              </w:rPr>
            </w:pPr>
            <w:r>
              <w:rPr>
                <w:rFonts w:hint="eastAsia" w:ascii="楷体" w:hAnsi="楷体" w:eastAsia="楷体" w:cs="楷体"/>
                <w:sz w:val="10"/>
                <w:szCs w:val="13"/>
              </w:rPr>
              <w:t>机械设计制造及其自动化</w:t>
            </w:r>
          </w:p>
          <w:p>
            <w:pPr>
              <w:spacing w:after="0" w:line="240" w:lineRule="exact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  <w:p>
            <w:pPr>
              <w:spacing w:after="0" w:line="240" w:lineRule="exact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15"/>
                <w:szCs w:val="18"/>
              </w:rPr>
              <w:t>新能源材料与器件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16"/>
              </w:rPr>
            </w:pPr>
            <w:r>
              <w:rPr>
                <w:rFonts w:hint="eastAsia" w:ascii="楷体" w:hAnsi="楷体" w:eastAsia="楷体" w:cs="楷体"/>
              </w:rPr>
              <w:t>--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土木工程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17365D" w:themeColor="text2" w:themeShade="BF"/>
                <w:sz w:val="24"/>
              </w:rPr>
              <w:t>工程管理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思想政治教育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color w:val="FF0000"/>
              </w:rPr>
            </w:pPr>
            <w:r>
              <w:rPr>
                <w:rFonts w:hint="eastAsia" w:ascii="楷体" w:hAnsi="楷体" w:eastAsia="楷体" w:cs="楷体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电子信息工程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color w:val="17365D" w:themeColor="text2" w:themeShade="BF"/>
                <w:sz w:val="24"/>
              </w:rPr>
            </w:pPr>
            <w:r>
              <w:rPr>
                <w:rFonts w:hint="eastAsia" w:ascii="楷体" w:hAnsi="楷体" w:eastAsia="楷体" w:cs="楷体"/>
                <w:color w:val="17365D" w:themeColor="text2" w:themeShade="BF"/>
                <w:sz w:val="24"/>
              </w:rPr>
              <w:t>物联网工程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智能感知工程</w:t>
            </w:r>
          </w:p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  <w:color w:val="FF0000"/>
                <w:sz w:val="20"/>
              </w:rPr>
            </w:pPr>
            <w:r>
              <w:rPr>
                <w:rFonts w:hint="eastAsia" w:ascii="黑体" w:hAnsi="黑体" w:eastAsia="黑体" w:cs="黑体"/>
                <w:color w:val="00B0F0"/>
                <w:sz w:val="20"/>
                <w:szCs w:val="18"/>
              </w:rPr>
              <w:t>虚拟现实技术</w:t>
            </w:r>
            <w:r>
              <w:rPr>
                <w:rFonts w:hint="eastAsia" w:ascii="黑体" w:hAnsi="黑体" w:eastAsia="黑体" w:cs="黑体"/>
                <w:color w:val="00B0F0"/>
                <w:sz w:val="18"/>
                <w:szCs w:val="18"/>
              </w:rPr>
              <w:t>（职教本科）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环境设计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11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bCs/>
                <w:color w:val="00B0F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B0F0"/>
                <w:sz w:val="32"/>
                <w:szCs w:val="32"/>
              </w:rPr>
              <w:t>+</w:t>
            </w:r>
          </w:p>
          <w:p>
            <w:pPr>
              <w:spacing w:after="0" w:line="220" w:lineRule="atLeast"/>
              <w:jc w:val="center"/>
              <w:rPr>
                <w:rFonts w:eastAsia="仿宋"/>
                <w:sz w:val="3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B0F0"/>
                <w:sz w:val="18"/>
                <w:szCs w:val="18"/>
              </w:rPr>
              <w:t>（职本1）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说明</w:t>
            </w:r>
          </w:p>
        </w:tc>
        <w:tc>
          <w:tcPr>
            <w:tcW w:w="12757" w:type="dxa"/>
            <w:gridSpan w:val="9"/>
            <w:vAlign w:val="center"/>
          </w:tcPr>
          <w:p>
            <w:pPr>
              <w:spacing w:after="0" w:line="320" w:lineRule="exact"/>
              <w:rPr>
                <w:rFonts w:hint="eastAsia" w:ascii="楷体" w:hAnsi="楷体" w:eastAsia="楷体"/>
                <w:sz w:val="24"/>
                <w:szCs w:val="20"/>
              </w:rPr>
            </w:pPr>
            <w:r>
              <w:rPr>
                <w:rFonts w:hint="eastAsia" w:ascii="楷体" w:hAnsi="楷体" w:eastAsia="楷体"/>
                <w:sz w:val="24"/>
                <w:szCs w:val="20"/>
              </w:rPr>
              <w:t>1.</w:t>
            </w:r>
            <w:bookmarkStart w:id="3" w:name="OLE_LINK16"/>
            <w:r>
              <w:rPr>
                <w:rFonts w:hint="eastAsia" w:ascii="楷体" w:hAnsi="楷体" w:eastAsia="楷体"/>
                <w:sz w:val="24"/>
                <w:szCs w:val="20"/>
              </w:rPr>
              <w:t>2025年</w:t>
            </w:r>
            <w:bookmarkEnd w:id="3"/>
            <w:r>
              <w:rPr>
                <w:rFonts w:hint="eastAsia" w:ascii="楷体" w:hAnsi="楷体" w:eastAsia="楷体"/>
                <w:sz w:val="24"/>
                <w:szCs w:val="20"/>
              </w:rPr>
              <w:t>家政学专业的工作由体育学院负责；年底的省学士学位质量授权审核工作仍由教育学院负责完成。</w:t>
            </w:r>
          </w:p>
          <w:p>
            <w:pPr>
              <w:spacing w:after="0" w:line="320" w:lineRule="exact"/>
              <w:rPr>
                <w:rFonts w:hint="eastAsia" w:ascii="楷体" w:hAnsi="楷体" w:eastAsia="楷体"/>
                <w:sz w:val="24"/>
                <w:szCs w:val="20"/>
              </w:rPr>
            </w:pPr>
            <w:r>
              <w:rPr>
                <w:rFonts w:hint="eastAsia" w:ascii="楷体" w:hAnsi="楷体" w:eastAsia="楷体"/>
                <w:sz w:val="24"/>
                <w:szCs w:val="20"/>
              </w:rPr>
              <w:t>2.新能源汽车工程、集成电路设计与集成系统、土木水利与交通工程、家政学专业参加2029年校评。</w:t>
            </w:r>
          </w:p>
          <w:p>
            <w:pPr>
              <w:spacing w:after="0" w:line="320" w:lineRule="exact"/>
              <w:rPr>
                <w:rFonts w:hint="eastAsia" w:ascii="楷体" w:hAnsi="楷体" w:eastAsia="楷体"/>
                <w:sz w:val="24"/>
                <w:szCs w:val="20"/>
              </w:rPr>
            </w:pPr>
            <w:r>
              <w:rPr>
                <w:rFonts w:hint="eastAsia" w:ascii="楷体" w:hAnsi="楷体" w:eastAsia="楷体"/>
                <w:sz w:val="24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00B050"/>
                <w:sz w:val="24"/>
              </w:rPr>
              <w:t>自动化</w:t>
            </w:r>
            <w:r>
              <w:rPr>
                <w:rFonts w:hint="eastAsia" w:ascii="楷体" w:hAnsi="楷体" w:eastAsia="楷体"/>
                <w:sz w:val="24"/>
                <w:szCs w:val="20"/>
              </w:rPr>
              <w:t>专业2025年复招，专业要重新改造升级，与同波次各专业同步建设项目，20</w:t>
            </w:r>
            <w:r>
              <w:rPr>
                <w:rFonts w:hint="eastAsia" w:ascii="楷体" w:hAnsi="楷体" w:eastAsia="楷体"/>
                <w:sz w:val="24"/>
                <w:szCs w:val="20"/>
                <w:lang w:val="en-US" w:eastAsia="zh-CN"/>
              </w:rPr>
              <w:t>27</w:t>
            </w:r>
            <w:r>
              <w:rPr>
                <w:rFonts w:hint="eastAsia" w:ascii="楷体" w:hAnsi="楷体" w:eastAsia="楷体"/>
                <w:sz w:val="24"/>
                <w:szCs w:val="20"/>
              </w:rPr>
              <w:t>年参加校评。</w:t>
            </w:r>
          </w:p>
          <w:p>
            <w:pPr>
              <w:spacing w:after="0" w:line="320" w:lineRule="exact"/>
              <w:rPr>
                <w:rFonts w:hint="eastAsia" w:ascii="楷体" w:hAnsi="楷体" w:eastAsia="楷体"/>
                <w:sz w:val="24"/>
                <w:szCs w:val="20"/>
              </w:rPr>
            </w:pPr>
            <w:r>
              <w:rPr>
                <w:rFonts w:hint="eastAsia" w:ascii="楷体" w:hAnsi="楷体" w:eastAsia="楷体"/>
                <w:sz w:val="24"/>
                <w:szCs w:val="20"/>
              </w:rPr>
              <w:t>4.</w:t>
            </w:r>
            <w:r>
              <w:rPr>
                <w:rFonts w:hint="eastAsia" w:ascii="黑体" w:hAnsi="黑体" w:eastAsia="黑体" w:cs="黑体"/>
                <w:color w:val="00B0F0"/>
                <w:sz w:val="24"/>
                <w:szCs w:val="20"/>
              </w:rPr>
              <w:t>虚拟现实技术专业</w:t>
            </w:r>
            <w:r>
              <w:rPr>
                <w:rFonts w:hint="eastAsia" w:ascii="仿宋" w:hAnsi="仿宋" w:eastAsia="仿宋"/>
                <w:color w:val="00B0F0"/>
                <w:sz w:val="18"/>
                <w:szCs w:val="18"/>
              </w:rPr>
              <w:t>（职教本科）</w:t>
            </w:r>
            <w:r>
              <w:rPr>
                <w:rFonts w:hint="eastAsia" w:ascii="楷体" w:hAnsi="楷体" w:eastAsia="楷体"/>
                <w:sz w:val="24"/>
                <w:szCs w:val="20"/>
                <w:lang w:val="en-US" w:eastAsia="zh-CN"/>
              </w:rPr>
              <w:t>要筹划好专业建设，</w:t>
            </w:r>
            <w:r>
              <w:rPr>
                <w:rFonts w:hint="eastAsia" w:ascii="楷体" w:hAnsi="楷体" w:eastAsia="楷体"/>
                <w:sz w:val="24"/>
                <w:szCs w:val="20"/>
              </w:rPr>
              <w:t>2028年参加</w:t>
            </w:r>
            <w:r>
              <w:rPr>
                <w:rFonts w:hint="eastAsia" w:ascii="楷体" w:hAnsi="楷体" w:eastAsia="楷体"/>
                <w:sz w:val="24"/>
                <w:szCs w:val="20"/>
                <w:lang w:val="en-US" w:eastAsia="zh-CN"/>
              </w:rPr>
              <w:t>校</w:t>
            </w:r>
            <w:bookmarkStart w:id="22" w:name="_GoBack"/>
            <w:bookmarkEnd w:id="22"/>
            <w:r>
              <w:rPr>
                <w:rFonts w:hint="eastAsia" w:ascii="楷体" w:hAnsi="楷体" w:eastAsia="楷体"/>
                <w:sz w:val="24"/>
                <w:szCs w:val="20"/>
              </w:rPr>
              <w:t xml:space="preserve">专业综合评价。 </w:t>
            </w:r>
          </w:p>
          <w:p>
            <w:pPr>
              <w:spacing w:after="0" w:line="320" w:lineRule="exact"/>
              <w:rPr>
                <w:rFonts w:hint="eastAsia" w:ascii="楷体" w:hAnsi="楷体" w:eastAsia="楷体"/>
                <w:sz w:val="24"/>
                <w:szCs w:val="20"/>
              </w:rPr>
            </w:pPr>
            <w:r>
              <w:rPr>
                <w:rFonts w:hint="eastAsia" w:ascii="楷体" w:hAnsi="楷体" w:eastAsia="楷体"/>
                <w:sz w:val="24"/>
                <w:szCs w:val="20"/>
              </w:rPr>
              <w:t xml:space="preserve">   （另：新专业参加省学士学位授权安排见下页）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87"/>
        <w:gridCol w:w="7425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52"/>
                <w:szCs w:val="52"/>
              </w:rPr>
              <w:t>学校（江西省）学士学位授权专业质量评估时间安排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8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设立时间</w:t>
            </w:r>
          </w:p>
        </w:tc>
        <w:tc>
          <w:tcPr>
            <w:tcW w:w="1887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省评时间</w:t>
            </w:r>
          </w:p>
        </w:tc>
        <w:tc>
          <w:tcPr>
            <w:tcW w:w="7425" w:type="dxa"/>
            <w:vAlign w:val="center"/>
          </w:tcPr>
          <w:p>
            <w:pPr>
              <w:spacing w:after="0" w:line="440" w:lineRule="exac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申请学士</w:t>
            </w:r>
            <w:r>
              <w:rPr>
                <w:rFonts w:ascii="黑体" w:hAnsi="黑体" w:eastAsia="黑体" w:cs="黑体"/>
                <w:sz w:val="44"/>
                <w:szCs w:val="44"/>
              </w:rPr>
              <w:t>学位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和质量评估的专业</w:t>
            </w:r>
          </w:p>
        </w:tc>
        <w:tc>
          <w:tcPr>
            <w:tcW w:w="3049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校综合评价时间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2021.</w:t>
            </w:r>
            <w:r>
              <w:rPr>
                <w:rFonts w:ascii="黑体" w:hAnsi="黑体" w:eastAsia="黑体" w:cs="黑体"/>
                <w:sz w:val="40"/>
                <w:szCs w:val="40"/>
              </w:rPr>
              <w:t>09</w:t>
            </w: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/>
                <w:sz w:val="21"/>
                <w:szCs w:val="20"/>
              </w:rPr>
              <w:t>2021.12</w:t>
            </w:r>
            <w:bookmarkStart w:id="4" w:name="OLE_LINK5"/>
            <w:r>
              <w:rPr>
                <w:rFonts w:hint="eastAsia"/>
                <w:sz w:val="21"/>
                <w:szCs w:val="20"/>
              </w:rPr>
              <w:t>申请学位</w:t>
            </w:r>
            <w:bookmarkEnd w:id="4"/>
          </w:p>
        </w:tc>
        <w:tc>
          <w:tcPr>
            <w:tcW w:w="7425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sz w:val="24"/>
              </w:rPr>
            </w:pPr>
            <w:bookmarkStart w:id="5" w:name="OLE_LINK11"/>
            <w:bookmarkStart w:id="6" w:name="OLE_LINK19"/>
            <w:r>
              <w:rPr>
                <w:rFonts w:hint="eastAsia"/>
                <w:sz w:val="24"/>
              </w:rPr>
              <w:t>大数据管理与应用</w:t>
            </w:r>
            <w:bookmarkEnd w:id="5"/>
            <w:r>
              <w:rPr>
                <w:rFonts w:hint="eastAsia"/>
                <w:sz w:val="24"/>
              </w:rPr>
              <w:t>；</w:t>
            </w:r>
            <w:bookmarkStart w:id="7" w:name="OLE_LINK12"/>
            <w:r>
              <w:rPr>
                <w:rFonts w:hint="eastAsia"/>
                <w:sz w:val="24"/>
              </w:rPr>
              <w:t>智能建造</w:t>
            </w:r>
            <w:bookmarkEnd w:id="7"/>
            <w:r>
              <w:rPr>
                <w:rFonts w:hint="eastAsia"/>
                <w:sz w:val="24"/>
              </w:rPr>
              <w:t>；摄影</w:t>
            </w:r>
            <w:bookmarkEnd w:id="6"/>
            <w:r>
              <w:rPr>
                <w:rFonts w:hint="eastAsia"/>
                <w:sz w:val="24"/>
              </w:rPr>
              <w:t>；</w:t>
            </w:r>
            <w:bookmarkStart w:id="8" w:name="OLE_LINK18"/>
            <w:r>
              <w:rPr>
                <w:rFonts w:hint="eastAsia"/>
                <w:color w:val="FF0000"/>
                <w:sz w:val="24"/>
              </w:rPr>
              <w:t>家政学</w:t>
            </w:r>
            <w:bookmarkEnd w:id="8"/>
          </w:p>
        </w:tc>
        <w:tc>
          <w:tcPr>
            <w:tcW w:w="3049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</w:t>
            </w:r>
            <w:r>
              <w:rPr>
                <w:rFonts w:ascii="黑体" w:hAnsi="黑体" w:eastAsia="黑体" w:cs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、2023（3）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0"/>
              </w:rPr>
              <w:t>2025.12质量评估</w:t>
            </w:r>
          </w:p>
        </w:tc>
        <w:tc>
          <w:tcPr>
            <w:tcW w:w="7425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3049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bookmarkStart w:id="9" w:name="OLE_LINK4" w:colFirst="3" w:colLast="3"/>
            <w:bookmarkStart w:id="10" w:name="OLE_LINK2" w:colFirst="0" w:colLast="0"/>
            <w:bookmarkStart w:id="11" w:name="OLE_LINK3" w:colFirst="2" w:colLast="2"/>
            <w:bookmarkStart w:id="12" w:name="OLE_LINK1" w:colFirst="1" w:colLast="1"/>
            <w:r>
              <w:rPr>
                <w:rFonts w:hint="eastAsia" w:ascii="黑体" w:hAnsi="黑体" w:eastAsia="黑体" w:cs="黑体"/>
                <w:sz w:val="40"/>
                <w:szCs w:val="40"/>
              </w:rPr>
              <w:t>2022.</w:t>
            </w:r>
            <w:r>
              <w:rPr>
                <w:rFonts w:ascii="黑体" w:hAnsi="黑体" w:eastAsia="黑体" w:cs="黑体"/>
                <w:sz w:val="40"/>
                <w:szCs w:val="40"/>
              </w:rPr>
              <w:t>09</w:t>
            </w: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2022.12申请学位</w:t>
            </w:r>
          </w:p>
        </w:tc>
        <w:tc>
          <w:tcPr>
            <w:tcW w:w="7425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cs="黑体"/>
                <w:sz w:val="28"/>
                <w:szCs w:val="28"/>
              </w:rPr>
            </w:pPr>
            <w:bookmarkStart w:id="13" w:name="OLE_LINK20"/>
            <w:r>
              <w:rPr>
                <w:rFonts w:hint="eastAsia"/>
                <w:sz w:val="24"/>
              </w:rPr>
              <w:t>体育教育；商务英语；材料科学与工程</w:t>
            </w:r>
            <w:bookmarkEnd w:id="13"/>
          </w:p>
        </w:tc>
        <w:tc>
          <w:tcPr>
            <w:tcW w:w="3049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2026（2）、2025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2026.12质量评估</w:t>
            </w:r>
          </w:p>
        </w:tc>
        <w:tc>
          <w:tcPr>
            <w:tcW w:w="7425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3049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2023.</w:t>
            </w:r>
            <w:r>
              <w:rPr>
                <w:rFonts w:ascii="黑体" w:hAnsi="黑体" w:eastAsia="黑体" w:cs="黑体"/>
                <w:sz w:val="40"/>
                <w:szCs w:val="40"/>
              </w:rPr>
              <w:t>09</w:t>
            </w: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2023.12申请学位</w:t>
            </w:r>
          </w:p>
        </w:tc>
        <w:tc>
          <w:tcPr>
            <w:tcW w:w="7425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14" w:name="OLE_LINK21"/>
            <w:r>
              <w:rPr>
                <w:rFonts w:hint="eastAsia"/>
                <w:sz w:val="24"/>
              </w:rPr>
              <w:t>护理学；机器人工程</w:t>
            </w:r>
            <w:bookmarkEnd w:id="14"/>
          </w:p>
        </w:tc>
        <w:tc>
          <w:tcPr>
            <w:tcW w:w="3049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2027、2026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2027.12质量评估</w:t>
            </w:r>
          </w:p>
        </w:tc>
        <w:tc>
          <w:tcPr>
            <w:tcW w:w="7425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3049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2024.</w:t>
            </w:r>
            <w:r>
              <w:rPr>
                <w:rFonts w:ascii="黑体" w:hAnsi="黑体" w:eastAsia="黑体" w:cs="黑体"/>
                <w:sz w:val="40"/>
                <w:szCs w:val="40"/>
              </w:rPr>
              <w:t>09</w:t>
            </w: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2024.12申请学位</w:t>
            </w:r>
          </w:p>
        </w:tc>
        <w:tc>
          <w:tcPr>
            <w:tcW w:w="7425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15" w:name="OLE_LINK22"/>
            <w:r>
              <w:rPr>
                <w:rFonts w:hint="eastAsia"/>
                <w:sz w:val="24"/>
              </w:rPr>
              <w:t>新能源材料与器件、智能感知工程、</w:t>
            </w:r>
            <w:bookmarkStart w:id="16" w:name="OLE_LINK13"/>
            <w:r>
              <w:rPr>
                <w:rFonts w:hint="eastAsia"/>
                <w:color w:val="00B0F0"/>
                <w:sz w:val="24"/>
              </w:rPr>
              <w:t>虚拟现实技术</w:t>
            </w:r>
            <w:bookmarkEnd w:id="16"/>
            <w:bookmarkStart w:id="17" w:name="OLE_LINK14"/>
            <w:r>
              <w:rPr>
                <w:rFonts w:hint="eastAsia" w:ascii="仿宋" w:hAnsi="仿宋" w:eastAsia="仿宋"/>
                <w:b/>
                <w:bCs/>
                <w:color w:val="00B0F0"/>
              </w:rPr>
              <w:t>（</w:t>
            </w:r>
            <w:bookmarkEnd w:id="15"/>
            <w:r>
              <w:rPr>
                <w:rFonts w:hint="eastAsia" w:ascii="仿宋" w:hAnsi="仿宋" w:eastAsia="仿宋"/>
                <w:b/>
                <w:bCs/>
                <w:color w:val="00B0F0"/>
              </w:rPr>
              <w:t>职教本科）</w:t>
            </w:r>
            <w:bookmarkEnd w:id="17"/>
          </w:p>
        </w:tc>
        <w:tc>
          <w:tcPr>
            <w:tcW w:w="3049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2028.12质量评估</w:t>
            </w:r>
          </w:p>
        </w:tc>
        <w:tc>
          <w:tcPr>
            <w:tcW w:w="7425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3049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2025.</w:t>
            </w:r>
            <w:r>
              <w:rPr>
                <w:rFonts w:ascii="黑体" w:hAnsi="黑体" w:eastAsia="黑体" w:cs="黑体"/>
                <w:sz w:val="40"/>
                <w:szCs w:val="40"/>
              </w:rPr>
              <w:t>09</w:t>
            </w: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2025.12申请学位</w:t>
            </w:r>
          </w:p>
        </w:tc>
        <w:tc>
          <w:tcPr>
            <w:tcW w:w="7425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sz w:val="24"/>
              </w:rPr>
            </w:pPr>
            <w:bookmarkStart w:id="18" w:name="OLE_LINK8"/>
            <w:bookmarkStart w:id="19" w:name="OLE_LINK15"/>
            <w:r>
              <w:rPr>
                <w:rFonts w:hint="eastAsia"/>
                <w:sz w:val="24"/>
              </w:rPr>
              <w:t>新能源汽车工程</w:t>
            </w:r>
            <w:bookmarkEnd w:id="18"/>
            <w:r>
              <w:rPr>
                <w:rFonts w:hint="eastAsia"/>
                <w:sz w:val="24"/>
              </w:rPr>
              <w:t>；</w:t>
            </w:r>
            <w:bookmarkStart w:id="20" w:name="OLE_LINK9"/>
            <w:r>
              <w:rPr>
                <w:rFonts w:hint="eastAsia"/>
                <w:sz w:val="24"/>
              </w:rPr>
              <w:t>集成电路设计与集成系统</w:t>
            </w:r>
            <w:bookmarkEnd w:id="20"/>
            <w:r>
              <w:rPr>
                <w:rFonts w:hint="eastAsia"/>
                <w:sz w:val="24"/>
              </w:rPr>
              <w:t>；</w:t>
            </w:r>
            <w:bookmarkStart w:id="21" w:name="OLE_LINK7"/>
            <w:r>
              <w:rPr>
                <w:rFonts w:hint="eastAsia"/>
                <w:sz w:val="24"/>
              </w:rPr>
              <w:t>土木、水利与交通工程</w:t>
            </w:r>
            <w:bookmarkEnd w:id="19"/>
            <w:bookmarkEnd w:id="21"/>
          </w:p>
        </w:tc>
        <w:tc>
          <w:tcPr>
            <w:tcW w:w="3049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2029</w:t>
            </w:r>
          </w:p>
        </w:tc>
      </w:tr>
      <w:bookmarkEnd w:id="9"/>
      <w:bookmarkEnd w:id="10"/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58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</w:p>
        </w:tc>
        <w:tc>
          <w:tcPr>
            <w:tcW w:w="1887" w:type="dxa"/>
            <w:vAlign w:val="bottom"/>
          </w:tcPr>
          <w:p>
            <w:pPr>
              <w:spacing w:after="0" w:line="400" w:lineRule="exact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2029.12质量评估</w:t>
            </w:r>
          </w:p>
        </w:tc>
        <w:tc>
          <w:tcPr>
            <w:tcW w:w="7425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sz w:val="24"/>
              </w:rPr>
            </w:pPr>
          </w:p>
        </w:tc>
        <w:tc>
          <w:tcPr>
            <w:tcW w:w="3049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说明</w:t>
            </w:r>
          </w:p>
        </w:tc>
        <w:tc>
          <w:tcPr>
            <w:tcW w:w="1236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所有在招本科专业都要根据学校学年专业建设工作指示，认真完成好本专业的八个建设项目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本年新增专业和有首批毕业生的专业，要对照省学士学位授权专业质量标准重点下功夫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有首批毕业生的专业参加校评的同时，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8"/>
                <w:szCs w:val="28"/>
              </w:rPr>
              <w:t>还要聘请校外同行专家给出诊断式评议意见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所有的专业，都要在省评当年的11月份前，认真完成全部的评估准备工作，迎接省评</w:t>
            </w:r>
          </w:p>
        </w:tc>
      </w:tr>
    </w:tbl>
    <w:p>
      <w:pPr>
        <w:spacing w:after="0" w:line="220" w:lineRule="atLeast"/>
        <w:jc w:val="both"/>
        <w:rPr>
          <w:rFonts w:hint="eastAsia" w:ascii="黑体" w:hAnsi="黑体" w:eastAsia="黑体" w:cs="黑体"/>
          <w:sz w:val="28"/>
          <w:szCs w:val="28"/>
        </w:rPr>
      </w:pPr>
    </w:p>
    <w:sectPr>
      <w:headerReference r:id="rId4" w:type="default"/>
      <w:pgSz w:w="16838" w:h="11906" w:orient="landscape"/>
      <w:pgMar w:top="1701" w:right="1417" w:bottom="1644" w:left="1417" w:header="567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520" w:lineRule="exact"/>
      <w:jc w:val="both"/>
    </w:pPr>
    <w:r>
      <w:rPr>
        <w:rFonts w:hint="eastAsia"/>
      </w:rPr>
      <w:t xml:space="preserve">附件2                </w:t>
    </w:r>
    <w:r>
      <w:t>南昌工学院本科专业</w:t>
    </w:r>
    <w:r>
      <w:rPr>
        <w:rFonts w:hint="eastAsia"/>
      </w:rPr>
      <w:t>综合</w:t>
    </w:r>
    <w:r>
      <w:t>评</w:t>
    </w:r>
    <w:r>
      <w:rPr>
        <w:rFonts w:hint="eastAsia"/>
      </w:rPr>
      <w:t>价</w:t>
    </w:r>
    <w:r>
      <w:t>计划表</w:t>
    </w:r>
  </w:p>
  <w:p>
    <w:pPr>
      <w:pStyle w:val="4"/>
      <w:spacing w:line="520" w:lineRule="exact"/>
    </w:pPr>
    <w:r>
      <w:rPr>
        <w:sz w:val="32"/>
      </w:rPr>
      <w:t>（</w:t>
    </w:r>
    <w:r>
      <w:rPr>
        <w:rFonts w:hint="eastAsia"/>
        <w:sz w:val="32"/>
      </w:rPr>
      <w:t>2025年6月制定</w:t>
    </w:r>
    <w:r>
      <w:rPr>
        <w:sz w:val="3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D48B8"/>
    <w:multiLevelType w:val="singleLevel"/>
    <w:tmpl w:val="B3BD48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DdiZGNkODA4YjVkY2ExZWM4MWYxNzM0Y2JmYmU0M2YifQ=="/>
    <w:docVar w:name="KSO_WPS_MARK_KEY" w:val="03d6febe-0239-4588-9a68-489768e28614"/>
  </w:docVars>
  <w:rsids>
    <w:rsidRoot w:val="00D31D50"/>
    <w:rsid w:val="00001B6F"/>
    <w:rsid w:val="00040493"/>
    <w:rsid w:val="000917CE"/>
    <w:rsid w:val="000A6A8E"/>
    <w:rsid w:val="000C2045"/>
    <w:rsid w:val="000D0F38"/>
    <w:rsid w:val="000E4A85"/>
    <w:rsid w:val="000F3423"/>
    <w:rsid w:val="001353DA"/>
    <w:rsid w:val="00146C8E"/>
    <w:rsid w:val="0015167E"/>
    <w:rsid w:val="00154C7A"/>
    <w:rsid w:val="001756C0"/>
    <w:rsid w:val="00177A90"/>
    <w:rsid w:val="001A527C"/>
    <w:rsid w:val="001B6167"/>
    <w:rsid w:val="001C0C62"/>
    <w:rsid w:val="001C5B15"/>
    <w:rsid w:val="001C7A79"/>
    <w:rsid w:val="001E5CCC"/>
    <w:rsid w:val="001E728C"/>
    <w:rsid w:val="00224A5E"/>
    <w:rsid w:val="0022760A"/>
    <w:rsid w:val="00236CAD"/>
    <w:rsid w:val="0024219E"/>
    <w:rsid w:val="00244646"/>
    <w:rsid w:val="0026163B"/>
    <w:rsid w:val="00265CA7"/>
    <w:rsid w:val="00265DC4"/>
    <w:rsid w:val="002746E5"/>
    <w:rsid w:val="00274BE3"/>
    <w:rsid w:val="0028754E"/>
    <w:rsid w:val="0029307B"/>
    <w:rsid w:val="002A2425"/>
    <w:rsid w:val="002A400F"/>
    <w:rsid w:val="002B3150"/>
    <w:rsid w:val="002B4656"/>
    <w:rsid w:val="002D02F6"/>
    <w:rsid w:val="002F5D6B"/>
    <w:rsid w:val="003029AF"/>
    <w:rsid w:val="00323B43"/>
    <w:rsid w:val="00324563"/>
    <w:rsid w:val="00326B02"/>
    <w:rsid w:val="00350765"/>
    <w:rsid w:val="00355656"/>
    <w:rsid w:val="00356B8C"/>
    <w:rsid w:val="00376F40"/>
    <w:rsid w:val="00395278"/>
    <w:rsid w:val="003A069C"/>
    <w:rsid w:val="003A2EC7"/>
    <w:rsid w:val="003A4530"/>
    <w:rsid w:val="003B347F"/>
    <w:rsid w:val="003B5570"/>
    <w:rsid w:val="003C1A2F"/>
    <w:rsid w:val="003C3B2B"/>
    <w:rsid w:val="003C79BD"/>
    <w:rsid w:val="003D0496"/>
    <w:rsid w:val="003D0DB8"/>
    <w:rsid w:val="003D37D8"/>
    <w:rsid w:val="003E6747"/>
    <w:rsid w:val="003F0632"/>
    <w:rsid w:val="003F3FB3"/>
    <w:rsid w:val="004176DA"/>
    <w:rsid w:val="0042112D"/>
    <w:rsid w:val="00426133"/>
    <w:rsid w:val="004358AB"/>
    <w:rsid w:val="00452C3D"/>
    <w:rsid w:val="00454624"/>
    <w:rsid w:val="00455ABE"/>
    <w:rsid w:val="00462BEF"/>
    <w:rsid w:val="00470B0E"/>
    <w:rsid w:val="00470C6E"/>
    <w:rsid w:val="00471870"/>
    <w:rsid w:val="004761E1"/>
    <w:rsid w:val="00495E93"/>
    <w:rsid w:val="004C68A6"/>
    <w:rsid w:val="00500A6F"/>
    <w:rsid w:val="005130E0"/>
    <w:rsid w:val="00521233"/>
    <w:rsid w:val="005323C8"/>
    <w:rsid w:val="00535A27"/>
    <w:rsid w:val="00540B31"/>
    <w:rsid w:val="00592358"/>
    <w:rsid w:val="00595056"/>
    <w:rsid w:val="005C04A5"/>
    <w:rsid w:val="005C0ECA"/>
    <w:rsid w:val="005D2670"/>
    <w:rsid w:val="005E0381"/>
    <w:rsid w:val="005F2B89"/>
    <w:rsid w:val="006226EB"/>
    <w:rsid w:val="006264C4"/>
    <w:rsid w:val="00626A54"/>
    <w:rsid w:val="00631A72"/>
    <w:rsid w:val="00633FB9"/>
    <w:rsid w:val="0065059B"/>
    <w:rsid w:val="00682D94"/>
    <w:rsid w:val="006A4822"/>
    <w:rsid w:val="006B414A"/>
    <w:rsid w:val="006C23E7"/>
    <w:rsid w:val="006C4A26"/>
    <w:rsid w:val="006D4006"/>
    <w:rsid w:val="006E00C1"/>
    <w:rsid w:val="006E57ED"/>
    <w:rsid w:val="006F7561"/>
    <w:rsid w:val="007146B8"/>
    <w:rsid w:val="007161A5"/>
    <w:rsid w:val="00731FC5"/>
    <w:rsid w:val="00743B1E"/>
    <w:rsid w:val="007608EB"/>
    <w:rsid w:val="00770C12"/>
    <w:rsid w:val="007A11DF"/>
    <w:rsid w:val="007A2389"/>
    <w:rsid w:val="007B1341"/>
    <w:rsid w:val="007C74DC"/>
    <w:rsid w:val="007D3C31"/>
    <w:rsid w:val="007E466C"/>
    <w:rsid w:val="007E583F"/>
    <w:rsid w:val="0080518F"/>
    <w:rsid w:val="008130B7"/>
    <w:rsid w:val="008245A3"/>
    <w:rsid w:val="00826425"/>
    <w:rsid w:val="00847155"/>
    <w:rsid w:val="008849BD"/>
    <w:rsid w:val="00893695"/>
    <w:rsid w:val="008A34A2"/>
    <w:rsid w:val="008B7726"/>
    <w:rsid w:val="008C5D5D"/>
    <w:rsid w:val="008E1634"/>
    <w:rsid w:val="008E4739"/>
    <w:rsid w:val="00901E26"/>
    <w:rsid w:val="00902E6B"/>
    <w:rsid w:val="00930865"/>
    <w:rsid w:val="00945A53"/>
    <w:rsid w:val="00992F51"/>
    <w:rsid w:val="009A57E5"/>
    <w:rsid w:val="009B16ED"/>
    <w:rsid w:val="009C6081"/>
    <w:rsid w:val="009D1F64"/>
    <w:rsid w:val="009E74D5"/>
    <w:rsid w:val="009F0489"/>
    <w:rsid w:val="009F0746"/>
    <w:rsid w:val="00A0225D"/>
    <w:rsid w:val="00A0527C"/>
    <w:rsid w:val="00A06658"/>
    <w:rsid w:val="00A1197D"/>
    <w:rsid w:val="00A3796E"/>
    <w:rsid w:val="00A6676E"/>
    <w:rsid w:val="00A80029"/>
    <w:rsid w:val="00AD458C"/>
    <w:rsid w:val="00AD703C"/>
    <w:rsid w:val="00AD70F9"/>
    <w:rsid w:val="00AE5045"/>
    <w:rsid w:val="00AE5EB3"/>
    <w:rsid w:val="00AF21D9"/>
    <w:rsid w:val="00B06CFE"/>
    <w:rsid w:val="00B14784"/>
    <w:rsid w:val="00B343E3"/>
    <w:rsid w:val="00B460EC"/>
    <w:rsid w:val="00B57BBE"/>
    <w:rsid w:val="00B85312"/>
    <w:rsid w:val="00BA4B67"/>
    <w:rsid w:val="00BA64BC"/>
    <w:rsid w:val="00BA6A07"/>
    <w:rsid w:val="00BB69E5"/>
    <w:rsid w:val="00BB71E9"/>
    <w:rsid w:val="00BC1DD8"/>
    <w:rsid w:val="00BF1699"/>
    <w:rsid w:val="00BF501B"/>
    <w:rsid w:val="00BF6156"/>
    <w:rsid w:val="00BF771E"/>
    <w:rsid w:val="00C031F6"/>
    <w:rsid w:val="00C114A3"/>
    <w:rsid w:val="00C24508"/>
    <w:rsid w:val="00C36F8C"/>
    <w:rsid w:val="00C47AE2"/>
    <w:rsid w:val="00C71007"/>
    <w:rsid w:val="00C735CF"/>
    <w:rsid w:val="00C761E6"/>
    <w:rsid w:val="00C80D58"/>
    <w:rsid w:val="00C973F8"/>
    <w:rsid w:val="00C97BA4"/>
    <w:rsid w:val="00CB00FE"/>
    <w:rsid w:val="00CB262F"/>
    <w:rsid w:val="00CC1026"/>
    <w:rsid w:val="00CE2990"/>
    <w:rsid w:val="00CF7EAB"/>
    <w:rsid w:val="00D31D50"/>
    <w:rsid w:val="00D40070"/>
    <w:rsid w:val="00D40A28"/>
    <w:rsid w:val="00D4316A"/>
    <w:rsid w:val="00D435DD"/>
    <w:rsid w:val="00D44E13"/>
    <w:rsid w:val="00D5010B"/>
    <w:rsid w:val="00D827D8"/>
    <w:rsid w:val="00D83510"/>
    <w:rsid w:val="00DA4E31"/>
    <w:rsid w:val="00DC3501"/>
    <w:rsid w:val="00DF4076"/>
    <w:rsid w:val="00E054B0"/>
    <w:rsid w:val="00E062B1"/>
    <w:rsid w:val="00E173AB"/>
    <w:rsid w:val="00E17F57"/>
    <w:rsid w:val="00E27C73"/>
    <w:rsid w:val="00E3496B"/>
    <w:rsid w:val="00E42398"/>
    <w:rsid w:val="00E52D04"/>
    <w:rsid w:val="00E63E27"/>
    <w:rsid w:val="00E86305"/>
    <w:rsid w:val="00EB17DD"/>
    <w:rsid w:val="00ED6E33"/>
    <w:rsid w:val="00ED72AA"/>
    <w:rsid w:val="00EF25BB"/>
    <w:rsid w:val="00F105BB"/>
    <w:rsid w:val="00F31BFB"/>
    <w:rsid w:val="00F475EA"/>
    <w:rsid w:val="00F63191"/>
    <w:rsid w:val="00F72D4D"/>
    <w:rsid w:val="00F8453B"/>
    <w:rsid w:val="00F97FAC"/>
    <w:rsid w:val="00FA390E"/>
    <w:rsid w:val="00FB3951"/>
    <w:rsid w:val="00FB7450"/>
    <w:rsid w:val="00FD16C3"/>
    <w:rsid w:val="00FE08C6"/>
    <w:rsid w:val="00FE58BA"/>
    <w:rsid w:val="02630C57"/>
    <w:rsid w:val="02DE5ECF"/>
    <w:rsid w:val="03087CB1"/>
    <w:rsid w:val="03597303"/>
    <w:rsid w:val="03920A67"/>
    <w:rsid w:val="03C06D0A"/>
    <w:rsid w:val="05B31BD4"/>
    <w:rsid w:val="060379FA"/>
    <w:rsid w:val="06B17456"/>
    <w:rsid w:val="073A0907"/>
    <w:rsid w:val="07E51AAD"/>
    <w:rsid w:val="07F655AA"/>
    <w:rsid w:val="09067F2D"/>
    <w:rsid w:val="09905A49"/>
    <w:rsid w:val="0B7A42BB"/>
    <w:rsid w:val="0BA02DB3"/>
    <w:rsid w:val="0BF00A21"/>
    <w:rsid w:val="0C3C77C2"/>
    <w:rsid w:val="0C7C0A1A"/>
    <w:rsid w:val="0CAA54E6"/>
    <w:rsid w:val="0D666169"/>
    <w:rsid w:val="0DB02109"/>
    <w:rsid w:val="0EA16370"/>
    <w:rsid w:val="0ED9228C"/>
    <w:rsid w:val="0EDB59B8"/>
    <w:rsid w:val="0F0071CD"/>
    <w:rsid w:val="0F1A6845"/>
    <w:rsid w:val="0FE76C39"/>
    <w:rsid w:val="1041184B"/>
    <w:rsid w:val="10675755"/>
    <w:rsid w:val="10C3214A"/>
    <w:rsid w:val="113B273E"/>
    <w:rsid w:val="114C494B"/>
    <w:rsid w:val="12384B3D"/>
    <w:rsid w:val="139B3957"/>
    <w:rsid w:val="13BD015A"/>
    <w:rsid w:val="161950F5"/>
    <w:rsid w:val="17EA0A1A"/>
    <w:rsid w:val="18222826"/>
    <w:rsid w:val="18CC61CE"/>
    <w:rsid w:val="191A7847"/>
    <w:rsid w:val="19B76582"/>
    <w:rsid w:val="19C5726B"/>
    <w:rsid w:val="19EA796F"/>
    <w:rsid w:val="1AA2336F"/>
    <w:rsid w:val="1ADC4BA3"/>
    <w:rsid w:val="1B46240B"/>
    <w:rsid w:val="1B473137"/>
    <w:rsid w:val="1B6812A0"/>
    <w:rsid w:val="1C3463BB"/>
    <w:rsid w:val="1C3F7586"/>
    <w:rsid w:val="1CFD2F9D"/>
    <w:rsid w:val="1D5049A0"/>
    <w:rsid w:val="1E777800"/>
    <w:rsid w:val="1F65754D"/>
    <w:rsid w:val="208A67A9"/>
    <w:rsid w:val="209D0D1F"/>
    <w:rsid w:val="20E96173"/>
    <w:rsid w:val="225F5212"/>
    <w:rsid w:val="230F64FC"/>
    <w:rsid w:val="23B06C10"/>
    <w:rsid w:val="251233D8"/>
    <w:rsid w:val="25643BBA"/>
    <w:rsid w:val="2632752B"/>
    <w:rsid w:val="2656537C"/>
    <w:rsid w:val="26954F0A"/>
    <w:rsid w:val="26CD1C32"/>
    <w:rsid w:val="27F15474"/>
    <w:rsid w:val="28052A33"/>
    <w:rsid w:val="2884027D"/>
    <w:rsid w:val="28A06885"/>
    <w:rsid w:val="28C130D1"/>
    <w:rsid w:val="28C90B26"/>
    <w:rsid w:val="28F76975"/>
    <w:rsid w:val="29845E2B"/>
    <w:rsid w:val="29FA0F90"/>
    <w:rsid w:val="2A202079"/>
    <w:rsid w:val="2A526C34"/>
    <w:rsid w:val="2B5A0589"/>
    <w:rsid w:val="2C5C1A8E"/>
    <w:rsid w:val="2D2E0B4B"/>
    <w:rsid w:val="2DB35663"/>
    <w:rsid w:val="2DB45BBF"/>
    <w:rsid w:val="2EBD7287"/>
    <w:rsid w:val="2F1F6DA3"/>
    <w:rsid w:val="2F6617D3"/>
    <w:rsid w:val="2FDA327E"/>
    <w:rsid w:val="30C85B36"/>
    <w:rsid w:val="324A618B"/>
    <w:rsid w:val="32F219FF"/>
    <w:rsid w:val="338158EB"/>
    <w:rsid w:val="338F32D4"/>
    <w:rsid w:val="34700941"/>
    <w:rsid w:val="34FA3BF3"/>
    <w:rsid w:val="35511BF2"/>
    <w:rsid w:val="36176A26"/>
    <w:rsid w:val="362D5883"/>
    <w:rsid w:val="36484E32"/>
    <w:rsid w:val="367F38AF"/>
    <w:rsid w:val="38883C0B"/>
    <w:rsid w:val="38F45B4D"/>
    <w:rsid w:val="39502E6E"/>
    <w:rsid w:val="39861F38"/>
    <w:rsid w:val="3A322081"/>
    <w:rsid w:val="3A6D699A"/>
    <w:rsid w:val="3C9F32D2"/>
    <w:rsid w:val="3CA3291D"/>
    <w:rsid w:val="3D18555E"/>
    <w:rsid w:val="3DD46203"/>
    <w:rsid w:val="3E1279E1"/>
    <w:rsid w:val="3EB34101"/>
    <w:rsid w:val="3EFE5A5A"/>
    <w:rsid w:val="40662A84"/>
    <w:rsid w:val="406805AA"/>
    <w:rsid w:val="40F938F8"/>
    <w:rsid w:val="421B75C4"/>
    <w:rsid w:val="437A6E8D"/>
    <w:rsid w:val="44964651"/>
    <w:rsid w:val="46BD0F63"/>
    <w:rsid w:val="46C87006"/>
    <w:rsid w:val="46E21E9A"/>
    <w:rsid w:val="47743CD8"/>
    <w:rsid w:val="48033890"/>
    <w:rsid w:val="48CC36A0"/>
    <w:rsid w:val="48F549A5"/>
    <w:rsid w:val="49181E96"/>
    <w:rsid w:val="49217C44"/>
    <w:rsid w:val="49AA39E1"/>
    <w:rsid w:val="4A0D21C2"/>
    <w:rsid w:val="4A5676C5"/>
    <w:rsid w:val="4AC22FAD"/>
    <w:rsid w:val="4BA8188C"/>
    <w:rsid w:val="4BDE5BC4"/>
    <w:rsid w:val="4BEC4238"/>
    <w:rsid w:val="4C9D782D"/>
    <w:rsid w:val="4CB30DFF"/>
    <w:rsid w:val="4CE5353B"/>
    <w:rsid w:val="4D3E52DD"/>
    <w:rsid w:val="4DDD1C70"/>
    <w:rsid w:val="4DE35714"/>
    <w:rsid w:val="4FB629B4"/>
    <w:rsid w:val="50175B49"/>
    <w:rsid w:val="503C525B"/>
    <w:rsid w:val="50BC2853"/>
    <w:rsid w:val="51730B5D"/>
    <w:rsid w:val="51DC136B"/>
    <w:rsid w:val="52D12E9B"/>
    <w:rsid w:val="53074193"/>
    <w:rsid w:val="539B5D2F"/>
    <w:rsid w:val="54DA7145"/>
    <w:rsid w:val="56686E22"/>
    <w:rsid w:val="5697353F"/>
    <w:rsid w:val="57445EDC"/>
    <w:rsid w:val="598F04FE"/>
    <w:rsid w:val="5B2B43F8"/>
    <w:rsid w:val="5B540F34"/>
    <w:rsid w:val="5BA504AD"/>
    <w:rsid w:val="5BE11735"/>
    <w:rsid w:val="5C741760"/>
    <w:rsid w:val="5CB834EB"/>
    <w:rsid w:val="5DA36C6E"/>
    <w:rsid w:val="5DE27796"/>
    <w:rsid w:val="5E077BD4"/>
    <w:rsid w:val="5F9901D0"/>
    <w:rsid w:val="5FA963A4"/>
    <w:rsid w:val="6032665A"/>
    <w:rsid w:val="60537AD5"/>
    <w:rsid w:val="60CD50B4"/>
    <w:rsid w:val="60FB291D"/>
    <w:rsid w:val="612D348F"/>
    <w:rsid w:val="62414BA8"/>
    <w:rsid w:val="62880461"/>
    <w:rsid w:val="636D0AD8"/>
    <w:rsid w:val="63FB3613"/>
    <w:rsid w:val="644E30FB"/>
    <w:rsid w:val="64AC465A"/>
    <w:rsid w:val="65046244"/>
    <w:rsid w:val="6525440C"/>
    <w:rsid w:val="66276631"/>
    <w:rsid w:val="66291CDA"/>
    <w:rsid w:val="665C3E5E"/>
    <w:rsid w:val="665D2587"/>
    <w:rsid w:val="66761D37"/>
    <w:rsid w:val="668138C4"/>
    <w:rsid w:val="671B1623"/>
    <w:rsid w:val="672E7803"/>
    <w:rsid w:val="67494B43"/>
    <w:rsid w:val="6790782F"/>
    <w:rsid w:val="67D0240D"/>
    <w:rsid w:val="67E97973"/>
    <w:rsid w:val="695E5014"/>
    <w:rsid w:val="69C03EC9"/>
    <w:rsid w:val="69DD3507"/>
    <w:rsid w:val="6B110D8F"/>
    <w:rsid w:val="6B7D0AFE"/>
    <w:rsid w:val="6BB01DE1"/>
    <w:rsid w:val="6BBA4C0B"/>
    <w:rsid w:val="6C6B0957"/>
    <w:rsid w:val="6D4A5F7E"/>
    <w:rsid w:val="6D6D5BA1"/>
    <w:rsid w:val="6E1051A7"/>
    <w:rsid w:val="6E4C47B8"/>
    <w:rsid w:val="6E5F7AF0"/>
    <w:rsid w:val="6E6B2E90"/>
    <w:rsid w:val="6EA1771E"/>
    <w:rsid w:val="6F68382F"/>
    <w:rsid w:val="6F963E20"/>
    <w:rsid w:val="6FD9651F"/>
    <w:rsid w:val="70B423BA"/>
    <w:rsid w:val="71375944"/>
    <w:rsid w:val="713D663A"/>
    <w:rsid w:val="71FF0FA4"/>
    <w:rsid w:val="72834D96"/>
    <w:rsid w:val="72D336FA"/>
    <w:rsid w:val="73F12089"/>
    <w:rsid w:val="74344330"/>
    <w:rsid w:val="74F03A57"/>
    <w:rsid w:val="754E00BD"/>
    <w:rsid w:val="75E654F2"/>
    <w:rsid w:val="76BD26F7"/>
    <w:rsid w:val="77512018"/>
    <w:rsid w:val="77852951"/>
    <w:rsid w:val="77886508"/>
    <w:rsid w:val="77B940FB"/>
    <w:rsid w:val="77C25FEB"/>
    <w:rsid w:val="78725527"/>
    <w:rsid w:val="78EF0B61"/>
    <w:rsid w:val="7943144F"/>
    <w:rsid w:val="79654980"/>
    <w:rsid w:val="7B551150"/>
    <w:rsid w:val="7BF24BF0"/>
    <w:rsid w:val="7C6C6D4F"/>
    <w:rsid w:val="7C8311CD"/>
    <w:rsid w:val="7CAB71F4"/>
    <w:rsid w:val="7CC256F3"/>
    <w:rsid w:val="7CDC1B5B"/>
    <w:rsid w:val="7CF5494A"/>
    <w:rsid w:val="7D8C31E9"/>
    <w:rsid w:val="7DB61C4E"/>
    <w:rsid w:val="7DC46119"/>
    <w:rsid w:val="7E696CC0"/>
    <w:rsid w:val="7E9006F1"/>
    <w:rsid w:val="7F0D1B15"/>
    <w:rsid w:val="7F587C47"/>
    <w:rsid w:val="7F6A0084"/>
    <w:rsid w:val="7FC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after="0" w:line="0" w:lineRule="atLeast"/>
      <w:jc w:val="center"/>
    </w:pPr>
    <w:rPr>
      <w:sz w:val="44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44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942</Words>
  <Characters>1100</Characters>
  <Lines>115</Lines>
  <Paragraphs>142</Paragraphs>
  <TotalTime>1</TotalTime>
  <ScaleCrop>false</ScaleCrop>
  <LinksUpToDate>false</LinksUpToDate>
  <CharactersWithSpaces>1104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zl</cp:lastModifiedBy>
  <cp:lastPrinted>2025-06-12T08:07:00Z</cp:lastPrinted>
  <dcterms:modified xsi:type="dcterms:W3CDTF">2025-06-26T05:36:58Z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B5AF106823ED4CEE9068B3250FAC1649</vt:lpwstr>
  </property>
</Properties>
</file>